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D8" w:rsidRPr="00BD52D8" w:rsidRDefault="00BD52D8" w:rsidP="00BD52D8">
      <w:pPr>
        <w:keepNext/>
        <w:keepLines/>
        <w:spacing w:before="480" w:after="0" w:line="276" w:lineRule="auto"/>
        <w:jc w:val="center"/>
        <w:outlineLvl w:val="0"/>
        <w:rPr>
          <w:rFonts w:ascii="Times New Roman" w:eastAsia="Times New Roman" w:hAnsi="Times New Roman" w:cs="Times New Roman"/>
          <w:b/>
          <w:bCs/>
          <w:sz w:val="36"/>
          <w:szCs w:val="28"/>
        </w:rPr>
      </w:pPr>
      <w:bookmarkStart w:id="0" w:name="_GoBack"/>
      <w:bookmarkEnd w:id="0"/>
      <w:r w:rsidRPr="00BD52D8">
        <w:rPr>
          <w:rFonts w:ascii="Times New Roman" w:eastAsia="Times New Roman" w:hAnsi="Times New Roman" w:cs="Times New Roman"/>
          <w:b/>
          <w:bCs/>
          <w:sz w:val="36"/>
          <w:szCs w:val="28"/>
        </w:rPr>
        <w:t>CLARKSVILLE-MONTGOMERY COUNTY                  COMMUNITY ACTION AGENCY</w:t>
      </w:r>
    </w:p>
    <w:p w:rsidR="00BD52D8" w:rsidRPr="00BD52D8" w:rsidRDefault="00BD52D8" w:rsidP="00BD52D8">
      <w:pPr>
        <w:spacing w:after="0" w:line="276" w:lineRule="auto"/>
        <w:jc w:val="center"/>
        <w:rPr>
          <w:rFonts w:ascii="Times New Roman" w:eastAsia="Calibri" w:hAnsi="Times New Roman" w:cs="Times New Roman"/>
          <w:b/>
          <w:sz w:val="28"/>
        </w:rPr>
      </w:pPr>
      <w:r w:rsidRPr="00BD52D8">
        <w:rPr>
          <w:rFonts w:ascii="Times New Roman" w:eastAsia="Calibri" w:hAnsi="Times New Roman" w:cs="Times New Roman"/>
          <w:b/>
          <w:sz w:val="28"/>
        </w:rPr>
        <w:t>Job Description</w:t>
      </w:r>
    </w:p>
    <w:p w:rsidR="00BD52D8" w:rsidRPr="00BD52D8" w:rsidRDefault="00BD52D8" w:rsidP="00BD52D8">
      <w:pPr>
        <w:spacing w:after="0" w:line="240" w:lineRule="auto"/>
        <w:jc w:val="center"/>
        <w:rPr>
          <w:rFonts w:ascii="Times New Roman" w:eastAsia="Calibri" w:hAnsi="Times New Roman" w:cs="Times New Roman"/>
          <w:b/>
          <w:sz w:val="24"/>
        </w:rPr>
      </w:pPr>
      <w:r w:rsidRPr="00BD52D8">
        <w:rPr>
          <w:rFonts w:ascii="Times New Roman" w:eastAsia="Calibri" w:hAnsi="Times New Roman" w:cs="Times New Roman"/>
          <w:b/>
          <w:sz w:val="24"/>
        </w:rPr>
        <w:t xml:space="preserve">Community Intake </w:t>
      </w:r>
      <w:r w:rsidR="00276B43" w:rsidRPr="00A07541">
        <w:rPr>
          <w:rFonts w:ascii="Times New Roman" w:eastAsia="Times New Roman" w:hAnsi="Times New Roman" w:cs="Times New Roman"/>
          <w:b/>
          <w:bCs/>
          <w:sz w:val="24"/>
          <w:szCs w:val="24"/>
          <w:lang w:val="en"/>
        </w:rPr>
        <w:t>Assistan</w:t>
      </w:r>
      <w:r w:rsidR="00276B43">
        <w:rPr>
          <w:rFonts w:ascii="Times New Roman" w:eastAsia="Times New Roman" w:hAnsi="Times New Roman" w:cs="Times New Roman"/>
          <w:b/>
          <w:bCs/>
          <w:sz w:val="24"/>
          <w:szCs w:val="24"/>
          <w:lang w:val="en"/>
        </w:rPr>
        <w:t>t</w:t>
      </w:r>
    </w:p>
    <w:p w:rsidR="00BD52D8" w:rsidRPr="00BD52D8" w:rsidRDefault="00BD52D8" w:rsidP="00BD52D8">
      <w:pPr>
        <w:spacing w:after="200" w:line="276" w:lineRule="auto"/>
        <w:jc w:val="center"/>
        <w:rPr>
          <w:rFonts w:ascii="Times New Roman" w:eastAsia="Calibri" w:hAnsi="Times New Roman" w:cs="Times New Roman"/>
          <w:b/>
          <w:sz w:val="20"/>
        </w:rPr>
      </w:pPr>
      <w:r w:rsidRPr="00BD52D8">
        <w:rPr>
          <w:rFonts w:ascii="Times New Roman" w:eastAsia="Calibri" w:hAnsi="Times New Roman" w:cs="Times New Roman"/>
          <w:b/>
          <w:sz w:val="20"/>
        </w:rPr>
        <w:t>Full-Time/Non-Exempt</w:t>
      </w:r>
    </w:p>
    <w:p w:rsidR="00BD52D8" w:rsidRPr="00BD52D8" w:rsidRDefault="00BD52D8" w:rsidP="00BD52D8">
      <w:pPr>
        <w:spacing w:after="0" w:line="240" w:lineRule="auto"/>
        <w:rPr>
          <w:rFonts w:ascii="Times New Roman" w:eastAsia="Times New Roman" w:hAnsi="Times New Roman" w:cs="Times New Roman"/>
          <w:szCs w:val="24"/>
        </w:rPr>
      </w:pPr>
      <w:r w:rsidRPr="00BD52D8">
        <w:rPr>
          <w:rFonts w:ascii="Times New Roman" w:eastAsia="Calibri" w:hAnsi="Times New Roman" w:cs="Times New Roman"/>
          <w:b/>
          <w:sz w:val="24"/>
        </w:rPr>
        <w:t xml:space="preserve">SUMMARY: </w:t>
      </w:r>
      <w:r w:rsidRPr="00BD52D8">
        <w:rPr>
          <w:rFonts w:ascii="Times New Roman" w:eastAsia="Times New Roman" w:hAnsi="Times New Roman" w:cs="Times New Roman"/>
          <w:szCs w:val="24"/>
        </w:rPr>
        <w:t xml:space="preserve">This position is the first point of contact at the front desk of the central office. The </w:t>
      </w:r>
      <w:r w:rsidR="00276B43">
        <w:rPr>
          <w:rFonts w:ascii="Times New Roman" w:eastAsia="Times New Roman" w:hAnsi="Times New Roman" w:cs="Times New Roman"/>
          <w:szCs w:val="24"/>
        </w:rPr>
        <w:t>Community Intake Assistant</w:t>
      </w:r>
      <w:r w:rsidRPr="00BD52D8">
        <w:rPr>
          <w:rFonts w:ascii="Times New Roman" w:eastAsia="Times New Roman" w:hAnsi="Times New Roman" w:cs="Times New Roman"/>
          <w:szCs w:val="24"/>
        </w:rPr>
        <w:t xml:space="preserve"> will need to be knowledgeable of program rules, regulations and make appropriate referrals; assist clients in obtaining services offered in Community Programs; complete monthly reports of services provided; assistance with application intake; answer all incoming calls and direct to appropriate person or department; organize and submit monthly office supply orders; and assist the Executive Director and Programs Director with daily activities</w:t>
      </w:r>
    </w:p>
    <w:p w:rsidR="00BD52D8" w:rsidRPr="00BD52D8" w:rsidRDefault="00BD52D8" w:rsidP="00BD52D8">
      <w:pPr>
        <w:spacing w:after="0" w:line="240" w:lineRule="auto"/>
        <w:rPr>
          <w:rFonts w:ascii="Times New Roman" w:eastAsia="Times New Roman" w:hAnsi="Times New Roman" w:cs="Times New Roman"/>
          <w:sz w:val="24"/>
          <w:szCs w:val="24"/>
        </w:rPr>
      </w:pPr>
    </w:p>
    <w:p w:rsidR="00BD52D8" w:rsidRPr="00BD52D8" w:rsidRDefault="00BD52D8" w:rsidP="00BD52D8">
      <w:pPr>
        <w:spacing w:after="200" w:line="276" w:lineRule="auto"/>
        <w:rPr>
          <w:rFonts w:ascii="Times New Roman" w:eastAsia="Calibri" w:hAnsi="Times New Roman" w:cs="Times New Roman"/>
        </w:rPr>
      </w:pPr>
      <w:r w:rsidRPr="00BD52D8">
        <w:rPr>
          <w:rFonts w:ascii="Times New Roman" w:eastAsia="Calibri" w:hAnsi="Times New Roman" w:cs="Times New Roman"/>
          <w:b/>
          <w:sz w:val="24"/>
        </w:rPr>
        <w:t>SUPERVISOR:</w:t>
      </w:r>
      <w:r w:rsidRPr="00BD52D8">
        <w:rPr>
          <w:rFonts w:ascii="Times New Roman" w:eastAsia="Calibri" w:hAnsi="Times New Roman" w:cs="Times New Roman"/>
        </w:rPr>
        <w:t xml:space="preserve"> Community Programs Director</w:t>
      </w:r>
    </w:p>
    <w:p w:rsidR="00BD52D8" w:rsidRPr="00BD52D8" w:rsidRDefault="00BD52D8" w:rsidP="00BD52D8">
      <w:pPr>
        <w:spacing w:after="200" w:line="276" w:lineRule="auto"/>
        <w:rPr>
          <w:rFonts w:ascii="Times New Roman" w:eastAsia="Times New Roman" w:hAnsi="Times New Roman" w:cs="Times New Roman"/>
          <w:szCs w:val="24"/>
        </w:rPr>
      </w:pPr>
      <w:r w:rsidRPr="00BD52D8">
        <w:rPr>
          <w:rFonts w:ascii="Times New Roman" w:eastAsia="Calibri" w:hAnsi="Times New Roman" w:cs="Times New Roman"/>
          <w:b/>
          <w:sz w:val="24"/>
        </w:rPr>
        <w:t xml:space="preserve">QUALIFICATIONS: </w:t>
      </w:r>
      <w:r w:rsidRPr="00BD52D8">
        <w:rPr>
          <w:rFonts w:ascii="Times New Roman" w:eastAsia="Times New Roman" w:hAnsi="Times New Roman" w:cs="Times New Roman"/>
          <w:szCs w:val="24"/>
        </w:rPr>
        <w:t>At a minimum, applicant must have a high school diploma or GED; excellent written and verbal communication with clients, staff and partners; must have the ability to associate with people in all areas of race, gender, and age; must have computer skills specifically in Word and Excel; and must have a professional and positive work ethics; must be willing to participate in training; must be willing to submit to drug testing when required;</w:t>
      </w:r>
      <w:r w:rsidRPr="00BD52D8">
        <w:rPr>
          <w:rFonts w:ascii="Times New Roman" w:eastAsia="Calibri" w:hAnsi="Times New Roman" w:cs="Times New Roman"/>
        </w:rPr>
        <w:t xml:space="preserve"> </w:t>
      </w:r>
      <w:r w:rsidRPr="00BD52D8">
        <w:rPr>
          <w:rFonts w:ascii="Times New Roman" w:eastAsia="Times New Roman" w:hAnsi="Times New Roman" w:cs="Times New Roman"/>
          <w:szCs w:val="24"/>
        </w:rPr>
        <w:t>must have a clear criminal record; must have a current Tennessee drivers’ license, reliable transportation, as well as, the state required minimum vehicle liability insurance and uninsured motorist coverage.</w:t>
      </w:r>
    </w:p>
    <w:p w:rsidR="00BD52D8" w:rsidRPr="00BD52D8" w:rsidRDefault="00BD52D8" w:rsidP="00BD52D8">
      <w:pPr>
        <w:spacing w:after="200" w:line="276" w:lineRule="auto"/>
        <w:rPr>
          <w:rFonts w:ascii="Times New Roman" w:eastAsia="Calibri" w:hAnsi="Times New Roman" w:cs="Times New Roman"/>
          <w:b/>
          <w:sz w:val="24"/>
        </w:rPr>
      </w:pPr>
      <w:r w:rsidRPr="00BD52D8">
        <w:rPr>
          <w:rFonts w:ascii="Times New Roman" w:eastAsia="Calibri" w:hAnsi="Times New Roman" w:cs="Times New Roman"/>
          <w:b/>
          <w:sz w:val="24"/>
        </w:rPr>
        <w:t>RESPONSIBILITIES:</w:t>
      </w:r>
    </w:p>
    <w:p w:rsidR="00BD52D8" w:rsidRPr="00BD52D8" w:rsidRDefault="00BD52D8" w:rsidP="00BD52D8">
      <w:pPr>
        <w:numPr>
          <w:ilvl w:val="0"/>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b/>
          <w:sz w:val="24"/>
        </w:rPr>
        <w:t xml:space="preserve">PROGRAM AREA RELATED: </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Conduct outreach activities designed to assure that eligible households are made aware of the assistance available</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Assure that all disbursement of funds is in accordance with existing regulations</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Attend meeting</w:t>
      </w:r>
      <w:r w:rsidR="00276B43">
        <w:rPr>
          <w:rFonts w:ascii="Times New Roman" w:eastAsia="Calibri" w:hAnsi="Times New Roman" w:cs="Times New Roman"/>
        </w:rPr>
        <w:t>s</w:t>
      </w:r>
      <w:r w:rsidRPr="00BD52D8">
        <w:rPr>
          <w:rFonts w:ascii="Times New Roman" w:eastAsia="Calibri" w:hAnsi="Times New Roman" w:cs="Times New Roman"/>
        </w:rPr>
        <w:t xml:space="preserve"> and training seminars as required</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Work with low income families to include homeless individuals and families</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Plan, monitor, assist clients with application and required documentation</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Maintain accurate client files</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lastRenderedPageBreak/>
        <w:t>Provide information to potential clients, staff and interested community groups regarding program eligibility and guidelines</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Assist when needed with developing and implementing program policy and procedures</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Assist with the preparation and distribution of Commodities</w:t>
      </w:r>
      <w:r w:rsidR="00276B43">
        <w:rPr>
          <w:rFonts w:ascii="Times New Roman" w:eastAsia="Calibri" w:hAnsi="Times New Roman" w:cs="Times New Roman"/>
        </w:rPr>
        <w:t>; and</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 xml:space="preserve">Perform other duties as </w:t>
      </w:r>
      <w:r w:rsidR="00276B43">
        <w:rPr>
          <w:rFonts w:ascii="Times New Roman" w:eastAsia="Calibri" w:hAnsi="Times New Roman" w:cs="Times New Roman"/>
        </w:rPr>
        <w:t>assigned.</w:t>
      </w:r>
    </w:p>
    <w:p w:rsidR="00BD52D8" w:rsidRPr="00BD52D8" w:rsidRDefault="00BD52D8" w:rsidP="00BD52D8">
      <w:pPr>
        <w:spacing w:after="200" w:line="276" w:lineRule="auto"/>
        <w:ind w:left="1440"/>
        <w:contextualSpacing/>
        <w:rPr>
          <w:rFonts w:ascii="Times New Roman" w:eastAsia="Calibri" w:hAnsi="Times New Roman" w:cs="Times New Roman"/>
          <w:b/>
          <w:sz w:val="24"/>
        </w:rPr>
      </w:pPr>
    </w:p>
    <w:p w:rsidR="00BD52D8" w:rsidRPr="00BD52D8" w:rsidRDefault="00BD52D8" w:rsidP="00BD52D8">
      <w:pPr>
        <w:numPr>
          <w:ilvl w:val="0"/>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b/>
          <w:sz w:val="24"/>
        </w:rPr>
        <w:t>AGENCY RELATED:</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Observe the agency’s confidentiality policy regarding participants, records, technology, reports, and staff</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Adheres to professional ethics and standards</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Establishes and fosters good working relationships within the agency</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Demonstrates work habits that comply with Agency Personnel Policies and Procedures</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Acts as representative of Clarksville-Montgomery County Community Action Agency in the community</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Serves as an advocate for the participants in every program of the agency</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Keeps a positive attitude toward all aspects of the Agency and seeks ways to improve delivery of services</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Contributes to the efforts of the Agency to meet or exceed Federal, State, and Local licensing requirements</w:t>
      </w:r>
      <w:r w:rsidR="00276B43">
        <w:rPr>
          <w:rFonts w:ascii="Times New Roman" w:eastAsia="Calibri" w:hAnsi="Times New Roman" w:cs="Times New Roman"/>
        </w:rPr>
        <w:t>;</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Adheres to current policies and procedures in a professional manner</w:t>
      </w:r>
      <w:r w:rsidR="00276B43">
        <w:rPr>
          <w:rFonts w:ascii="Times New Roman" w:eastAsia="Calibri" w:hAnsi="Times New Roman" w:cs="Times New Roman"/>
        </w:rPr>
        <w:t>; and</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Additional tasks as assigned</w:t>
      </w:r>
      <w:r w:rsidR="00276B43">
        <w:rPr>
          <w:rFonts w:ascii="Times New Roman" w:eastAsia="Calibri" w:hAnsi="Times New Roman" w:cs="Times New Roman"/>
        </w:rPr>
        <w:t>.</w:t>
      </w:r>
    </w:p>
    <w:p w:rsidR="00BD52D8" w:rsidRPr="00BD52D8" w:rsidRDefault="00BD52D8" w:rsidP="00BD52D8">
      <w:pPr>
        <w:spacing w:after="200" w:line="276" w:lineRule="auto"/>
        <w:ind w:left="1440"/>
        <w:contextualSpacing/>
        <w:rPr>
          <w:rFonts w:ascii="Times New Roman" w:eastAsia="Calibri" w:hAnsi="Times New Roman" w:cs="Times New Roman"/>
          <w:b/>
          <w:sz w:val="24"/>
        </w:rPr>
      </w:pPr>
    </w:p>
    <w:p w:rsidR="00BD52D8" w:rsidRPr="00BD52D8" w:rsidRDefault="00BD52D8" w:rsidP="00BD52D8">
      <w:pPr>
        <w:spacing w:after="0" w:line="240" w:lineRule="auto"/>
        <w:rPr>
          <w:rFonts w:ascii="Times New Roman" w:eastAsia="Calibri" w:hAnsi="Times New Roman" w:cs="Times New Roman"/>
          <w:b/>
          <w:sz w:val="24"/>
          <w:u w:val="single"/>
        </w:rPr>
      </w:pPr>
      <w:r w:rsidRPr="00BD52D8">
        <w:rPr>
          <w:rFonts w:ascii="Times New Roman" w:eastAsia="Calibri" w:hAnsi="Times New Roman" w:cs="Times New Roman"/>
          <w:b/>
          <w:sz w:val="24"/>
          <w:u w:val="single"/>
        </w:rPr>
        <w:t>Physical Requirements:</w:t>
      </w:r>
    </w:p>
    <w:p w:rsidR="00BD52D8" w:rsidRPr="00BD52D8" w:rsidRDefault="00BD52D8" w:rsidP="00BD52D8">
      <w:pPr>
        <w:spacing w:after="0" w:line="240" w:lineRule="auto"/>
        <w:rPr>
          <w:rFonts w:ascii="Times New Roman" w:eastAsia="Calibri" w:hAnsi="Times New Roman" w:cs="Times New Roman"/>
          <w:b/>
          <w:sz w:val="24"/>
          <w:u w:val="single"/>
        </w:rPr>
      </w:pPr>
    </w:p>
    <w:p w:rsidR="00BD52D8" w:rsidRPr="00BD52D8" w:rsidRDefault="00BD52D8" w:rsidP="00BD52D8">
      <w:pPr>
        <w:spacing w:after="0" w:line="276" w:lineRule="auto"/>
        <w:rPr>
          <w:rFonts w:ascii="Times New Roman" w:eastAsia="Calibri" w:hAnsi="Times New Roman" w:cs="Times New Roman"/>
          <w:b/>
          <w:sz w:val="18"/>
        </w:rPr>
      </w:pPr>
      <w:r w:rsidRPr="00BD52D8">
        <w:rPr>
          <w:rFonts w:ascii="Times New Roman" w:eastAsia="Calibri" w:hAnsi="Times New Roman" w:cs="Times New Roman"/>
          <w:b/>
          <w:sz w:val="18"/>
        </w:rPr>
        <w:t>Strength</w:t>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t>Reaching</w:t>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20"/>
        </w:rPr>
        <w:t>Climbing</w:t>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 xml:space="preserve">      </w:t>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Standing – up to 25%</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Handling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Stairs – less than 20%</w:t>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Walking – up to 25%</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Fingering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Sitting – up to 75%</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Feeling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Lifting – up to 40 lbs</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Eye-Hand Coor. – 60% or more</w:t>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Carrying – up to 40 lbs</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Foot-Hand-Eye Coor. – 60% or more</w:t>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Pushing – up to 40 lbs</w:t>
      </w:r>
      <w:r w:rsidRPr="00BD52D8">
        <w:rPr>
          <w:rFonts w:ascii="Times New Roman" w:eastAsia="Calibri" w:hAnsi="Times New Roman" w:cs="Times New Roman"/>
          <w:sz w:val="18"/>
        </w:rPr>
        <w:tab/>
      </w:r>
    </w:p>
    <w:p w:rsidR="00BD52D8" w:rsidRPr="00BD52D8" w:rsidRDefault="00BD52D8" w:rsidP="00BD52D8">
      <w:pPr>
        <w:tabs>
          <w:tab w:val="left" w:pos="2880"/>
          <w:tab w:val="left" w:pos="6480"/>
        </w:tabs>
        <w:spacing w:after="0" w:line="276" w:lineRule="auto"/>
        <w:rPr>
          <w:rFonts w:ascii="Times New Roman" w:eastAsia="Calibri" w:hAnsi="Times New Roman" w:cs="Times New Roman"/>
          <w:b/>
          <w:sz w:val="20"/>
        </w:rPr>
      </w:pPr>
    </w:p>
    <w:p w:rsidR="00BD52D8" w:rsidRPr="00BD52D8" w:rsidRDefault="00BD52D8" w:rsidP="00BD52D8">
      <w:pPr>
        <w:tabs>
          <w:tab w:val="left" w:pos="2880"/>
          <w:tab w:val="left" w:pos="6480"/>
        </w:tabs>
        <w:spacing w:after="0" w:line="276" w:lineRule="auto"/>
        <w:rPr>
          <w:rFonts w:ascii="Times New Roman" w:eastAsia="Calibri" w:hAnsi="Times New Roman" w:cs="Times New Roman"/>
          <w:sz w:val="18"/>
        </w:rPr>
      </w:pPr>
      <w:r w:rsidRPr="00BD52D8">
        <w:rPr>
          <w:rFonts w:ascii="Times New Roman" w:eastAsia="Calibri" w:hAnsi="Times New Roman" w:cs="Times New Roman"/>
          <w:b/>
          <w:sz w:val="20"/>
        </w:rPr>
        <w:t>Communicating</w:t>
      </w:r>
      <w:r w:rsidRPr="00BD52D8">
        <w:rPr>
          <w:rFonts w:ascii="Times New Roman" w:eastAsia="Calibri" w:hAnsi="Times New Roman" w:cs="Times New Roman"/>
          <w:b/>
          <w:sz w:val="20"/>
        </w:rPr>
        <w:tab/>
        <w:t>Hearing</w:t>
      </w:r>
      <w:r w:rsidRPr="00BD52D8">
        <w:rPr>
          <w:rFonts w:ascii="Times New Roman" w:eastAsia="Calibri" w:hAnsi="Times New Roman" w:cs="Times New Roman"/>
          <w:b/>
          <w:sz w:val="20"/>
        </w:rPr>
        <w:tab/>
        <w:t>Stooping</w:t>
      </w:r>
      <w:r w:rsidRPr="00BD52D8">
        <w:rPr>
          <w:rFonts w:ascii="Times New Roman" w:eastAsia="Calibri" w:hAnsi="Times New Roman" w:cs="Times New Roman"/>
          <w:b/>
          <w:sz w:val="20"/>
        </w:rPr>
        <w:tab/>
      </w:r>
      <w:r w:rsidRPr="00BD52D8">
        <w:rPr>
          <w:rFonts w:ascii="Times New Roman" w:eastAsia="Calibri" w:hAnsi="Times New Roman" w:cs="Times New Roman"/>
          <w:b/>
          <w:sz w:val="20"/>
        </w:rPr>
        <w:tab/>
      </w:r>
      <w:r w:rsidRPr="00BD52D8">
        <w:rPr>
          <w:rFonts w:ascii="Times New Roman" w:eastAsia="Calibri" w:hAnsi="Times New Roman" w:cs="Times New Roman"/>
          <w:b/>
          <w:sz w:val="20"/>
        </w:rPr>
        <w:tab/>
      </w:r>
      <w:r w:rsidRPr="00BD52D8">
        <w:rPr>
          <w:rFonts w:ascii="Times New Roman" w:eastAsia="Calibri" w:hAnsi="Times New Roman" w:cs="Times New Roman"/>
          <w:b/>
          <w:sz w:val="20"/>
        </w:rPr>
        <w:tab/>
      </w:r>
    </w:p>
    <w:p w:rsidR="00BD52D8" w:rsidRPr="00BD52D8" w:rsidRDefault="00BD52D8" w:rsidP="00BD52D8">
      <w:pPr>
        <w:tabs>
          <w:tab w:val="left" w:pos="3240"/>
          <w:tab w:val="left" w:pos="5400"/>
          <w:tab w:val="left" w:pos="6480"/>
          <w:tab w:val="left" w:pos="6840"/>
          <w:tab w:val="left" w:pos="756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Ordinary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Ordinary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Kneeling – 60% or more</w:t>
      </w:r>
    </w:p>
    <w:p w:rsidR="00BD52D8" w:rsidRPr="00BD52D8" w:rsidRDefault="00BD52D8" w:rsidP="00BD52D8">
      <w:pPr>
        <w:tabs>
          <w:tab w:val="left" w:pos="3240"/>
          <w:tab w:val="left" w:pos="5400"/>
          <w:tab w:val="left" w:pos="6840"/>
          <w:tab w:val="left" w:pos="756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Crouching – 60% or more</w:t>
      </w:r>
    </w:p>
    <w:p w:rsidR="00BD52D8" w:rsidRPr="00BD52D8" w:rsidRDefault="00BD52D8" w:rsidP="00BD52D8">
      <w:pPr>
        <w:tabs>
          <w:tab w:val="left" w:pos="5040"/>
          <w:tab w:val="left" w:pos="5400"/>
          <w:tab w:val="left" w:pos="6840"/>
        </w:tabs>
        <w:spacing w:after="0" w:line="240" w:lineRule="auto"/>
        <w:rPr>
          <w:rFonts w:ascii="Times New Roman" w:eastAsia="Calibri" w:hAnsi="Times New Roman" w:cs="Times New Roman"/>
          <w:sz w:val="18"/>
        </w:rPr>
      </w:pPr>
      <w:r w:rsidRPr="00BD52D8">
        <w:rPr>
          <w:rFonts w:ascii="Times New Roman" w:eastAsia="Calibri" w:hAnsi="Times New Roman" w:cs="Times New Roman"/>
          <w:b/>
          <w:sz w:val="20"/>
        </w:rPr>
        <w:t>Seeing</w:t>
      </w:r>
      <w:r w:rsidRPr="00BD52D8">
        <w:rPr>
          <w:rFonts w:ascii="Times New Roman" w:eastAsia="Calibri" w:hAnsi="Times New Roman" w:cs="Times New Roman"/>
          <w:sz w:val="18"/>
        </w:rPr>
        <w:tab/>
      </w:r>
      <w:r w:rsidRPr="00BD52D8">
        <w:rPr>
          <w:rFonts w:ascii="Times New Roman" w:eastAsia="Calibri" w:hAnsi="Times New Roman" w:cs="Times New Roman"/>
          <w:b/>
          <w:sz w:val="20"/>
        </w:rPr>
        <w:tab/>
      </w:r>
      <w:r w:rsidRPr="00BD52D8">
        <w:rPr>
          <w:rFonts w:ascii="Times New Roman" w:eastAsia="Calibri" w:hAnsi="Times New Roman" w:cs="Times New Roman"/>
          <w:b/>
          <w:sz w:val="20"/>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Turning/Twisting 0 60% or more</w:t>
      </w:r>
    </w:p>
    <w:p w:rsidR="00BD52D8" w:rsidRPr="00BD52D8" w:rsidRDefault="00BD52D8" w:rsidP="00BD52D8">
      <w:pPr>
        <w:tabs>
          <w:tab w:val="left" w:pos="5040"/>
          <w:tab w:val="left" w:pos="5400"/>
          <w:tab w:val="left" w:pos="684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lastRenderedPageBreak/>
        <w:sym w:font="Wingdings" w:char="F0FE"/>
      </w:r>
      <w:r w:rsidRPr="00BD52D8">
        <w:rPr>
          <w:rFonts w:ascii="Times New Roman" w:eastAsia="Calibri" w:hAnsi="Times New Roman" w:cs="Times New Roman"/>
          <w:sz w:val="18"/>
        </w:rPr>
        <w:t xml:space="preserve"> Acuity: Near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Bending at Waist – 60% or more</w:t>
      </w:r>
    </w:p>
    <w:p w:rsidR="00BD52D8" w:rsidRPr="00BD52D8" w:rsidRDefault="00BD52D8" w:rsidP="00BD52D8">
      <w:pPr>
        <w:tabs>
          <w:tab w:val="left" w:pos="5040"/>
          <w:tab w:val="left" w:pos="5400"/>
          <w:tab w:val="left" w:pos="684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Acuity: Far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5040"/>
          <w:tab w:val="left" w:pos="540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Depth Perception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5040"/>
          <w:tab w:val="left" w:pos="540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Accommodation – 60% or more</w:t>
      </w:r>
      <w:r w:rsidRPr="00BD52D8">
        <w:rPr>
          <w:rFonts w:ascii="Times New Roman" w:eastAsia="Calibri" w:hAnsi="Times New Roman" w:cs="Times New Roman"/>
          <w:sz w:val="18"/>
        </w:rPr>
        <w:tab/>
      </w:r>
    </w:p>
    <w:p w:rsidR="00BD52D8" w:rsidRPr="00BD52D8" w:rsidRDefault="00BD52D8" w:rsidP="00BD52D8">
      <w:pPr>
        <w:tabs>
          <w:tab w:val="left" w:pos="5040"/>
          <w:tab w:val="left" w:pos="5400"/>
        </w:tabs>
        <w:spacing w:after="0" w:line="240" w:lineRule="auto"/>
        <w:ind w:left="360"/>
        <w:rPr>
          <w:rFonts w:ascii="Times New Roman" w:eastAsia="Calibri" w:hAnsi="Times New Roman" w:cs="Times New Roman"/>
          <w:b/>
          <w:sz w:val="20"/>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Field of Vision – 60% or more</w:t>
      </w:r>
      <w:r w:rsidRPr="00BD52D8">
        <w:rPr>
          <w:rFonts w:ascii="Times New Roman" w:eastAsia="Calibri" w:hAnsi="Times New Roman" w:cs="Times New Roman"/>
          <w:sz w:val="18"/>
        </w:rPr>
        <w:tab/>
      </w:r>
    </w:p>
    <w:p w:rsidR="00BD52D8" w:rsidRPr="00BD52D8" w:rsidRDefault="00BD52D8" w:rsidP="00BD52D8">
      <w:pPr>
        <w:tabs>
          <w:tab w:val="left" w:pos="5040"/>
          <w:tab w:val="left" w:pos="5400"/>
        </w:tabs>
        <w:spacing w:after="0" w:line="240" w:lineRule="auto"/>
        <w:rPr>
          <w:rFonts w:ascii="Times New Roman" w:eastAsia="Calibri" w:hAnsi="Times New Roman" w:cs="Times New Roman"/>
          <w:b/>
          <w:sz w:val="20"/>
        </w:rPr>
      </w:pPr>
    </w:p>
    <w:p w:rsidR="00BD52D8" w:rsidRPr="00BD52D8" w:rsidRDefault="00BD52D8" w:rsidP="00BD52D8">
      <w:pPr>
        <w:tabs>
          <w:tab w:val="left" w:pos="5040"/>
          <w:tab w:val="left" w:pos="5400"/>
        </w:tabs>
        <w:spacing w:after="0" w:line="240" w:lineRule="auto"/>
        <w:rPr>
          <w:rFonts w:ascii="Times New Roman" w:eastAsia="Calibri" w:hAnsi="Times New Roman" w:cs="Times New Roman"/>
          <w:b/>
          <w:sz w:val="20"/>
        </w:rPr>
      </w:pPr>
      <w:r w:rsidRPr="00BD52D8">
        <w:rPr>
          <w:rFonts w:ascii="Times New Roman" w:eastAsia="Calibri" w:hAnsi="Times New Roman" w:cs="Times New Roman"/>
          <w:b/>
          <w:sz w:val="20"/>
        </w:rPr>
        <w:t>Working Area</w:t>
      </w:r>
      <w:r w:rsidRPr="00BD52D8">
        <w:rPr>
          <w:rFonts w:ascii="Times New Roman" w:eastAsia="Calibri" w:hAnsi="Times New Roman" w:cs="Times New Roman"/>
          <w:b/>
          <w:sz w:val="20"/>
        </w:rPr>
        <w:tab/>
        <w:t>Temperature</w:t>
      </w:r>
    </w:p>
    <w:p w:rsidR="00BD52D8" w:rsidRPr="00BD52D8" w:rsidRDefault="00BD52D8" w:rsidP="00BD52D8">
      <w:pPr>
        <w:tabs>
          <w:tab w:val="left" w:pos="360"/>
          <w:tab w:val="left" w:pos="5040"/>
          <w:tab w:val="left" w:pos="5400"/>
        </w:tabs>
        <w:spacing w:after="0" w:line="240" w:lineRule="auto"/>
        <w:rPr>
          <w:rFonts w:ascii="Times New Roman" w:eastAsia="Calibri" w:hAnsi="Times New Roman" w:cs="Times New Roman"/>
          <w:sz w:val="18"/>
        </w:rPr>
      </w:pPr>
      <w:r w:rsidRPr="00BD52D8">
        <w:rPr>
          <w:rFonts w:ascii="Times New Roman" w:eastAsia="Calibri" w:hAnsi="Times New Roman" w:cs="Times New Roman"/>
          <w:b/>
          <w:sz w:val="20"/>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Inside – 95% or more of the work day</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Changing Temperature – between 20-60%</w:t>
      </w:r>
    </w:p>
    <w:p w:rsidR="00BD52D8" w:rsidRPr="00BD52D8" w:rsidRDefault="00BD52D8" w:rsidP="00BD52D8">
      <w:pPr>
        <w:tabs>
          <w:tab w:val="left" w:pos="360"/>
          <w:tab w:val="left" w:pos="5040"/>
          <w:tab w:val="left" w:pos="5400"/>
        </w:tabs>
        <w:spacing w:after="0" w:line="240" w:lineRule="auto"/>
        <w:rPr>
          <w:rFonts w:ascii="Times New Roman" w:eastAsia="Calibri" w:hAnsi="Times New Roman" w:cs="Times New Roman"/>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Outside – 5% of the work day</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5400"/>
        </w:tabs>
        <w:spacing w:after="0" w:line="240" w:lineRule="auto"/>
        <w:rPr>
          <w:rFonts w:ascii="Times New Roman" w:eastAsia="Calibri" w:hAnsi="Times New Roman" w:cs="Times New Roman"/>
          <w:sz w:val="18"/>
        </w:rPr>
      </w:pPr>
      <w:r w:rsidRPr="00BD52D8">
        <w:rPr>
          <w:rFonts w:ascii="Times New Roman" w:eastAsia="Calibri" w:hAnsi="Times New Roman" w:cs="Times New Roman"/>
          <w:sz w:val="18"/>
        </w:rPr>
        <w:tab/>
      </w:r>
    </w:p>
    <w:p w:rsidR="00BD52D8" w:rsidRPr="00BD52D8" w:rsidRDefault="00BD52D8" w:rsidP="00BD52D8">
      <w:pPr>
        <w:tabs>
          <w:tab w:val="left" w:pos="5400"/>
        </w:tabs>
        <w:spacing w:after="0" w:line="240" w:lineRule="auto"/>
        <w:rPr>
          <w:rFonts w:ascii="Times New Roman" w:eastAsia="Calibri" w:hAnsi="Times New Roman" w:cs="Times New Roman"/>
          <w:sz w:val="18"/>
        </w:rPr>
      </w:pPr>
    </w:p>
    <w:p w:rsidR="00BD52D8" w:rsidRPr="00BD52D8" w:rsidRDefault="00BD52D8" w:rsidP="00BD52D8">
      <w:pPr>
        <w:tabs>
          <w:tab w:val="left" w:pos="5040"/>
          <w:tab w:val="left" w:pos="5400"/>
        </w:tabs>
        <w:spacing w:after="0" w:line="240" w:lineRule="auto"/>
        <w:rPr>
          <w:rFonts w:ascii="Times New Roman" w:eastAsia="Calibri" w:hAnsi="Times New Roman" w:cs="Times New Roman"/>
          <w:b/>
          <w:sz w:val="20"/>
        </w:rPr>
      </w:pPr>
      <w:r w:rsidRPr="00BD52D8">
        <w:rPr>
          <w:rFonts w:ascii="Times New Roman" w:eastAsia="Calibri" w:hAnsi="Times New Roman" w:cs="Times New Roman"/>
          <w:b/>
          <w:sz w:val="20"/>
        </w:rPr>
        <w:t>Atmospheric Conditions</w:t>
      </w:r>
      <w:r w:rsidRPr="00BD52D8">
        <w:rPr>
          <w:rFonts w:ascii="Times New Roman" w:eastAsia="Calibri" w:hAnsi="Times New Roman" w:cs="Times New Roman"/>
          <w:b/>
          <w:sz w:val="20"/>
        </w:rPr>
        <w:tab/>
        <w:t>Noise</w:t>
      </w:r>
      <w:r w:rsidRPr="00BD52D8">
        <w:rPr>
          <w:rFonts w:ascii="Times New Roman" w:eastAsia="Calibri" w:hAnsi="Times New Roman" w:cs="Times New Roman"/>
          <w:b/>
          <w:sz w:val="20"/>
        </w:rPr>
        <w:tab/>
      </w:r>
    </w:p>
    <w:p w:rsidR="00BD52D8" w:rsidRPr="00BD52D8" w:rsidRDefault="00BD52D8" w:rsidP="00BD52D8">
      <w:pPr>
        <w:tabs>
          <w:tab w:val="left" w:pos="360"/>
          <w:tab w:val="left" w:pos="5400"/>
        </w:tabs>
        <w:spacing w:after="0" w:line="240" w:lineRule="auto"/>
        <w:rPr>
          <w:rFonts w:ascii="Times New Roman" w:eastAsia="Calibri" w:hAnsi="Times New Roman" w:cs="Times New Roman"/>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Odors – between 20-60%</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Noise Level – less than 20%</w:t>
      </w:r>
    </w:p>
    <w:p w:rsidR="004F2277" w:rsidRDefault="004F2277"/>
    <w:p w:rsidR="00BD52D8" w:rsidRPr="00BD52D8" w:rsidRDefault="00BD52D8" w:rsidP="00BD52D8">
      <w:pPr>
        <w:spacing w:after="200" w:line="276" w:lineRule="auto"/>
        <w:rPr>
          <w:rFonts w:ascii="Times New Roman" w:eastAsia="Calibri" w:hAnsi="Times New Roman" w:cs="Times New Roman"/>
          <w:b/>
          <w:sz w:val="24"/>
          <w:u w:val="single"/>
        </w:rPr>
      </w:pPr>
      <w:r w:rsidRPr="00BD52D8">
        <w:rPr>
          <w:rFonts w:ascii="Times New Roman" w:eastAsia="Calibri" w:hAnsi="Times New Roman" w:cs="Times New Roman"/>
          <w:b/>
          <w:sz w:val="24"/>
          <w:u w:val="single"/>
        </w:rPr>
        <w:t>Mental Requirements:</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Understand and carry out oral instructions- 60%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 xml:space="preserve">60% or more </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Read and carry out simple written instructions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Read work orders, scrap tickets, job lot tickets, graphs, logs, schedules</w:t>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Read and carry out complicated instructions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 xml:space="preserve">Prepare detailed records or reports such as inventory records, receiving reports, </w:t>
      </w:r>
    </w:p>
    <w:p w:rsidR="00BD52D8" w:rsidRPr="00BD52D8" w:rsidRDefault="00BD52D8" w:rsidP="00BD52D8">
      <w:pPr>
        <w:spacing w:after="0" w:line="240" w:lineRule="auto"/>
        <w:ind w:left="720"/>
        <w:contextualSpacing/>
        <w:rPr>
          <w:rFonts w:ascii="Times New Roman" w:eastAsia="Calibri" w:hAnsi="Times New Roman" w:cs="Times New Roman"/>
          <w:sz w:val="18"/>
        </w:rPr>
      </w:pPr>
      <w:r w:rsidRPr="00BD52D8">
        <w:rPr>
          <w:rFonts w:ascii="Times New Roman" w:eastAsia="Calibri" w:hAnsi="Times New Roman" w:cs="Times New Roman"/>
          <w:sz w:val="18"/>
        </w:rPr>
        <w:t>operating logs, lab analyses, quantities, etc.</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Estimate size, form, quality or quantity of objects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Count, make simple arithmetic additions, and subtractions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Plan own work activities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Plan work activities of others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less than 20%</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Direct work activities of others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less than 20%</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Coordinate work activities of others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between 20-60%</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Train other workers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alone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as a member of a team</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without supervision</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with minimum amount of supervision</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under pressure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rapidly for long periods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on several tasks at the same time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spacing w:after="0" w:line="240" w:lineRule="auto"/>
        <w:ind w:left="360"/>
        <w:rPr>
          <w:rFonts w:ascii="Times New Roman" w:eastAsia="Times New Roman" w:hAnsi="Times New Roman" w:cs="Times New Roman"/>
          <w:b/>
          <w:sz w:val="24"/>
          <w:szCs w:val="24"/>
          <w:u w:val="single"/>
        </w:rPr>
      </w:pPr>
    </w:p>
    <w:p w:rsidR="00BD52D8" w:rsidRPr="00BD52D8" w:rsidRDefault="00BD52D8" w:rsidP="00BD52D8">
      <w:pPr>
        <w:autoSpaceDE w:val="0"/>
        <w:autoSpaceDN w:val="0"/>
        <w:adjustRightInd w:val="0"/>
        <w:spacing w:after="0" w:line="240" w:lineRule="auto"/>
        <w:rPr>
          <w:rFonts w:ascii="Times New Roman" w:eastAsia="Calibri" w:hAnsi="Times New Roman" w:cs="Times New Roman"/>
          <w:color w:val="000000"/>
        </w:rPr>
      </w:pP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t>All offers of employment are contingent upon clear results of a thorough background check, drug/ alcohol test</w:t>
      </w:r>
      <w:r w:rsidR="00544EA6">
        <w:rPr>
          <w:rFonts w:ascii="Times New Roman" w:eastAsia="Calibri" w:hAnsi="Times New Roman" w:cs="Times New Roman"/>
          <w:b/>
        </w:rPr>
        <w:t>.</w:t>
      </w:r>
      <w:r w:rsidRPr="00BD52D8">
        <w:rPr>
          <w:rFonts w:ascii="Times New Roman" w:eastAsia="Calibri" w:hAnsi="Times New Roman" w:cs="Times New Roman"/>
          <w:b/>
        </w:rPr>
        <w:t>.</w:t>
      </w: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lastRenderedPageBreak/>
        <w:t>All employees must meet qualification standards that are job related and consistent with business necessity and must be able to perform the essential functions of the job with or without reasonable accommodations.</w:t>
      </w: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t>The above is intended to describe the general content and requirements for the performance for this position. It is not to be construed as an exhaustive statement of duties, responsibilities or requirements.</w:t>
      </w: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t>This document is not intended to create a contract, nor is it to be construed to constitute contractual obligations of any kind or a contract of employment between CMCCAA and you.</w:t>
      </w: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t>CMCCAA is an Equal Opportunity Employer and hires without regard to race, color, sex, age, disability, or national origin. This job description is not intended to be all- inclusive; employees may perform other related duties as necessary to meet the needs of the organization.</w:t>
      </w:r>
    </w:p>
    <w:p w:rsidR="00BD52D8" w:rsidRPr="00BD52D8" w:rsidRDefault="00BD52D8" w:rsidP="00BD52D8">
      <w:pPr>
        <w:spacing w:after="0" w:line="240" w:lineRule="auto"/>
        <w:ind w:left="720"/>
        <w:rPr>
          <w:rFonts w:ascii="Times New Roman" w:eastAsia="Calibri" w:hAnsi="Times New Roman" w:cs="Times New Roman"/>
          <w:b/>
        </w:rPr>
      </w:pPr>
    </w:p>
    <w:p w:rsidR="00BD52D8" w:rsidRPr="00BD52D8" w:rsidRDefault="00BD52D8" w:rsidP="00BD52D8">
      <w:pPr>
        <w:autoSpaceDE w:val="0"/>
        <w:autoSpaceDN w:val="0"/>
        <w:adjustRightInd w:val="0"/>
        <w:spacing w:after="0" w:line="240" w:lineRule="auto"/>
        <w:rPr>
          <w:rFonts w:ascii="Times New Roman" w:eastAsia="Calibri" w:hAnsi="Times New Roman" w:cs="Times New Roman"/>
          <w:b/>
          <w:color w:val="000000"/>
        </w:rPr>
      </w:pPr>
      <w:r w:rsidRPr="00BD52D8">
        <w:rPr>
          <w:rFonts w:ascii="Times New Roman" w:eastAsia="Calibri" w:hAnsi="Times New Roman" w:cs="Times New Roman"/>
          <w:b/>
          <w:color w:val="000000"/>
        </w:rPr>
        <w:t xml:space="preserve">ACKNOWLEDGMENT: </w:t>
      </w:r>
    </w:p>
    <w:p w:rsidR="00BD52D8" w:rsidRPr="00BD52D8" w:rsidRDefault="00BD52D8" w:rsidP="00BD52D8">
      <w:pPr>
        <w:autoSpaceDE w:val="0"/>
        <w:autoSpaceDN w:val="0"/>
        <w:adjustRightInd w:val="0"/>
        <w:spacing w:after="0" w:line="240" w:lineRule="auto"/>
        <w:rPr>
          <w:rFonts w:ascii="Times New Roman" w:eastAsia="Calibri" w:hAnsi="Times New Roman" w:cs="Times New Roman"/>
          <w:color w:val="000000"/>
        </w:rPr>
      </w:pPr>
    </w:p>
    <w:p w:rsidR="00BD52D8" w:rsidRPr="00BD52D8" w:rsidRDefault="00BD52D8" w:rsidP="00BD52D8">
      <w:pPr>
        <w:autoSpaceDE w:val="0"/>
        <w:autoSpaceDN w:val="0"/>
        <w:adjustRightInd w:val="0"/>
        <w:spacing w:after="0" w:line="240" w:lineRule="auto"/>
        <w:rPr>
          <w:rFonts w:ascii="Times New Roman" w:eastAsia="Calibri" w:hAnsi="Times New Roman" w:cs="Times New Roman"/>
          <w:color w:val="000000"/>
        </w:rPr>
      </w:pPr>
      <w:r w:rsidRPr="00BD52D8">
        <w:rPr>
          <w:rFonts w:ascii="Times New Roman" w:eastAsia="Calibri" w:hAnsi="Times New Roman" w:cs="Times New Roman"/>
          <w:color w:val="000000"/>
        </w:rPr>
        <w:t xml:space="preserve">I, __________________________________, have received a copy of the job description for my position, and I have read and understood the contents therein. </w:t>
      </w:r>
    </w:p>
    <w:p w:rsidR="00BD52D8" w:rsidRPr="00BD52D8" w:rsidRDefault="00BD52D8" w:rsidP="00BD52D8">
      <w:pPr>
        <w:autoSpaceDE w:val="0"/>
        <w:autoSpaceDN w:val="0"/>
        <w:adjustRightInd w:val="0"/>
        <w:spacing w:after="0" w:line="240" w:lineRule="auto"/>
        <w:rPr>
          <w:rFonts w:ascii="Times New Roman" w:eastAsia="Calibri" w:hAnsi="Times New Roman" w:cs="Times New Roman"/>
          <w:color w:val="000000"/>
        </w:rPr>
      </w:pPr>
      <w:r w:rsidRPr="00BD52D8">
        <w:rPr>
          <w:rFonts w:ascii="Times New Roman" w:eastAsia="Calibri" w:hAnsi="Times New Roman" w:cs="Times New Roman"/>
          <w:color w:val="000000"/>
        </w:rPr>
        <w:t xml:space="preserve"> </w:t>
      </w:r>
    </w:p>
    <w:p w:rsidR="00BD52D8" w:rsidRPr="00BD52D8" w:rsidRDefault="00BD52D8" w:rsidP="00BD52D8">
      <w:pPr>
        <w:spacing w:after="0" w:line="276" w:lineRule="auto"/>
        <w:rPr>
          <w:rFonts w:ascii="Times New Roman" w:eastAsia="Calibri" w:hAnsi="Times New Roman" w:cs="Times New Roman"/>
        </w:rPr>
      </w:pPr>
      <w:r w:rsidRPr="00BD52D8">
        <w:rPr>
          <w:rFonts w:ascii="Times New Roman" w:eastAsia="Calibri" w:hAnsi="Times New Roman" w:cs="Times New Roman"/>
        </w:rPr>
        <w:t>_________________________________________</w:t>
      </w:r>
    </w:p>
    <w:p w:rsidR="00BD52D8" w:rsidRPr="00BD52D8" w:rsidRDefault="00BD52D8" w:rsidP="00BD52D8">
      <w:pPr>
        <w:spacing w:after="200" w:line="276" w:lineRule="auto"/>
        <w:rPr>
          <w:rFonts w:ascii="Times New Roman" w:eastAsia="Calibri" w:hAnsi="Times New Roman" w:cs="Times New Roman"/>
        </w:rPr>
      </w:pPr>
      <w:r w:rsidRPr="00BD52D8">
        <w:rPr>
          <w:rFonts w:ascii="Times New Roman" w:eastAsia="Calibri" w:hAnsi="Times New Roman" w:cs="Times New Roman"/>
        </w:rPr>
        <w:t>Employee Name (Print)</w:t>
      </w:r>
    </w:p>
    <w:p w:rsidR="00BD52D8" w:rsidRPr="00BD52D8" w:rsidRDefault="00BD52D8" w:rsidP="00BD52D8">
      <w:pPr>
        <w:spacing w:after="0" w:line="276" w:lineRule="auto"/>
        <w:rPr>
          <w:rFonts w:ascii="Times New Roman" w:eastAsia="Calibri" w:hAnsi="Times New Roman" w:cs="Times New Roman"/>
        </w:rPr>
      </w:pPr>
      <w:r w:rsidRPr="00BD52D8">
        <w:rPr>
          <w:rFonts w:ascii="Times New Roman" w:eastAsia="Calibri" w:hAnsi="Times New Roman" w:cs="Times New Roman"/>
        </w:rPr>
        <w:t>_________________________________________</w:t>
      </w:r>
      <w:r w:rsidRPr="00BD52D8">
        <w:rPr>
          <w:rFonts w:ascii="Times New Roman" w:eastAsia="Calibri" w:hAnsi="Times New Roman" w:cs="Times New Roman"/>
        </w:rPr>
        <w:tab/>
      </w:r>
      <w:r w:rsidRPr="00BD52D8">
        <w:rPr>
          <w:rFonts w:ascii="Times New Roman" w:eastAsia="Calibri" w:hAnsi="Times New Roman" w:cs="Times New Roman"/>
        </w:rPr>
        <w:tab/>
        <w:t>________________________________</w:t>
      </w:r>
    </w:p>
    <w:p w:rsidR="00BD52D8" w:rsidRPr="00BD52D8" w:rsidRDefault="00BD52D8" w:rsidP="00BD52D8">
      <w:pPr>
        <w:spacing w:after="200" w:line="276" w:lineRule="auto"/>
        <w:rPr>
          <w:rFonts w:ascii="Times New Roman" w:eastAsia="Calibri" w:hAnsi="Times New Roman" w:cs="Times New Roman"/>
        </w:rPr>
      </w:pPr>
      <w:r w:rsidRPr="00BD52D8">
        <w:rPr>
          <w:rFonts w:ascii="Times New Roman" w:eastAsia="Calibri" w:hAnsi="Times New Roman" w:cs="Times New Roman"/>
        </w:rPr>
        <w:t>Employee Signature</w:t>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t>Date</w:t>
      </w:r>
    </w:p>
    <w:p w:rsidR="00BD52D8" w:rsidRPr="00BD52D8" w:rsidRDefault="00BD52D8" w:rsidP="00BD52D8">
      <w:pPr>
        <w:spacing w:after="0" w:line="276" w:lineRule="auto"/>
        <w:rPr>
          <w:rFonts w:ascii="Times New Roman" w:eastAsia="Calibri" w:hAnsi="Times New Roman" w:cs="Times New Roman"/>
        </w:rPr>
      </w:pPr>
      <w:r w:rsidRPr="00BD52D8">
        <w:rPr>
          <w:rFonts w:ascii="Times New Roman" w:eastAsia="Calibri" w:hAnsi="Times New Roman" w:cs="Times New Roman"/>
        </w:rPr>
        <w:t>_________________________________________</w:t>
      </w:r>
      <w:r w:rsidRPr="00BD52D8">
        <w:rPr>
          <w:rFonts w:ascii="Times New Roman" w:eastAsia="Calibri" w:hAnsi="Times New Roman" w:cs="Times New Roman"/>
        </w:rPr>
        <w:tab/>
      </w:r>
      <w:r w:rsidRPr="00BD52D8">
        <w:rPr>
          <w:rFonts w:ascii="Times New Roman" w:eastAsia="Calibri" w:hAnsi="Times New Roman" w:cs="Times New Roman"/>
        </w:rPr>
        <w:tab/>
        <w:t>________________________________</w:t>
      </w:r>
    </w:p>
    <w:p w:rsidR="00BD52D8" w:rsidRDefault="00BD52D8" w:rsidP="00A07541">
      <w:pPr>
        <w:autoSpaceDE w:val="0"/>
        <w:autoSpaceDN w:val="0"/>
        <w:adjustRightInd w:val="0"/>
        <w:spacing w:after="0" w:line="240" w:lineRule="auto"/>
      </w:pPr>
      <w:r w:rsidRPr="00BD52D8">
        <w:rPr>
          <w:rFonts w:ascii="Times New Roman" w:eastAsia="Calibri" w:hAnsi="Times New Roman" w:cs="Times New Roman"/>
        </w:rPr>
        <w:t>Supervisor Signature</w:t>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t>Date</w:t>
      </w:r>
    </w:p>
    <w:sectPr w:rsidR="00BD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0664"/>
    <w:multiLevelType w:val="hybridMultilevel"/>
    <w:tmpl w:val="A3C41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304AA3"/>
    <w:multiLevelType w:val="hybridMultilevel"/>
    <w:tmpl w:val="0F04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F4F47"/>
    <w:multiLevelType w:val="hybridMultilevel"/>
    <w:tmpl w:val="45065442"/>
    <w:lvl w:ilvl="0" w:tplc="C888A8B0">
      <w:start w:val="1"/>
      <w:numFmt w:val="upperLetter"/>
      <w:lvlText w:val="%1."/>
      <w:lvlJc w:val="left"/>
      <w:pPr>
        <w:ind w:left="720" w:hanging="360"/>
      </w:pPr>
      <w:rPr>
        <w:rFonts w:hint="default"/>
        <w:b/>
      </w:rPr>
    </w:lvl>
    <w:lvl w:ilvl="1" w:tplc="EC865BBE">
      <w:start w:val="1"/>
      <w:numFmt w:val="decimal"/>
      <w:lvlText w:val="%2."/>
      <w:lvlJc w:val="left"/>
      <w:pPr>
        <w:ind w:left="1440" w:hanging="360"/>
      </w:pPr>
      <w:rPr>
        <w:b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8"/>
    <w:rsid w:val="00276B43"/>
    <w:rsid w:val="004F2277"/>
    <w:rsid w:val="00544EA6"/>
    <w:rsid w:val="00585C9E"/>
    <w:rsid w:val="00A07541"/>
    <w:rsid w:val="00BD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47F51-6D43-4C84-B96E-4F652B78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dc:creator>
  <cp:lastModifiedBy>Leslie Chiodini</cp:lastModifiedBy>
  <cp:revision>2</cp:revision>
  <dcterms:created xsi:type="dcterms:W3CDTF">2018-02-07T22:25:00Z</dcterms:created>
  <dcterms:modified xsi:type="dcterms:W3CDTF">2018-02-07T22:25:00Z</dcterms:modified>
</cp:coreProperties>
</file>